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2FC" w:rsidRDefault="009E52FC" w:rsidP="009E52FC">
      <w:pPr>
        <w:pStyle w:val="3"/>
      </w:pPr>
      <w:r>
        <w:t>Администрация муниципального образования «Город Астрахань»</w:t>
      </w:r>
    </w:p>
    <w:p w:rsidR="009E52FC" w:rsidRDefault="009E52FC" w:rsidP="009E52FC">
      <w:pPr>
        <w:pStyle w:val="3"/>
      </w:pPr>
      <w:r>
        <w:t>ПОСТАНОВЛЕНИЕ 04 февраля 2019 года № 40</w:t>
      </w:r>
    </w:p>
    <w:p w:rsidR="009E52FC" w:rsidRDefault="009E52FC" w:rsidP="009E52FC">
      <w:pPr>
        <w:pStyle w:val="3"/>
      </w:pPr>
      <w:r>
        <w:t>«О внесении изменений в постановление администрации</w:t>
      </w:r>
    </w:p>
    <w:p w:rsidR="009E52FC" w:rsidRDefault="009E52FC" w:rsidP="009E52FC">
      <w:pPr>
        <w:pStyle w:val="3"/>
      </w:pPr>
      <w:r>
        <w:t>муниципального образования «Город Астрахань» от 04.04.2018 № 231»</w:t>
      </w:r>
    </w:p>
    <w:p w:rsidR="009E52FC" w:rsidRDefault="009E52FC" w:rsidP="009E52FC">
      <w:pPr>
        <w:pStyle w:val="a3"/>
        <w:ind w:firstLine="709"/>
      </w:pPr>
      <w:r>
        <w:t>В соответствии с Федеральным законом «Об общих принципах организации местного самоуправления в Российской Федерации», Уставом муниципального образования «Город Астрахань», постановлением администрации муниципального образования «Город Астрахань» от 09.06.2018 № 352 «Об утверждении Порядка разработки, утверждения и реализации ведомственных целевых программ муниципального образования «Город Астрахань», ПОСТАНОВЛЯЮ:</w:t>
      </w:r>
    </w:p>
    <w:p w:rsidR="009E52FC" w:rsidRDefault="009E52FC" w:rsidP="009E52FC">
      <w:pPr>
        <w:pStyle w:val="a3"/>
        <w:ind w:firstLine="709"/>
      </w:pPr>
      <w:r>
        <w:t xml:space="preserve">1. </w:t>
      </w:r>
      <w:proofErr w:type="gramStart"/>
      <w:r>
        <w:t>Внести в постановление администрации муниципального образования «Город Астрахань» от 04.04.2018 № 231 «Об утверждении ведомственной целевой программы муниципального образования «Город Астрахань» «Строительство, реконструкция и капитал</w:t>
      </w:r>
      <w:bookmarkStart w:id="0" w:name="_GoBack"/>
      <w:bookmarkEnd w:id="0"/>
      <w:r>
        <w:t>ьный ремонт объектов образования, физической культуры и спорта города Астрахани», с изменениями, внесенными постановлениями администрации муниципального образования «Город Астрахань» от 13.06.2018 № 358, от 21.08.2018 № 507, от 01.10.2018 № 580, от 11.10.2018 № 601, от 19.12.2018 № 674, следующие изменения:</w:t>
      </w:r>
      <w:proofErr w:type="gramEnd"/>
    </w:p>
    <w:p w:rsidR="009E52FC" w:rsidRDefault="009E52FC" w:rsidP="009E52FC">
      <w:pPr>
        <w:pStyle w:val="a3"/>
        <w:ind w:firstLine="709"/>
      </w:pPr>
      <w:r>
        <w:t>1.1. Изменения согласно приложению 1 к настоящему постановлению администрации муниципального образования «Город Астрахань».</w:t>
      </w:r>
    </w:p>
    <w:p w:rsidR="009E52FC" w:rsidRDefault="009E52FC" w:rsidP="009E52FC">
      <w:pPr>
        <w:pStyle w:val="a3"/>
        <w:ind w:firstLine="709"/>
      </w:pPr>
      <w:r>
        <w:t>1.2. «Перечень программных мероприятий, показателей (индикаторов) и результатов ведомственной целевой программы «Строительство, реконструкция и капитальный ремонт объектов образования, физической культуры и спорта города Астрахани» изложить в новой редакции согласно приложению 2 к настоящему постановлению администрации муниципального образования «Город Астрахань».</w:t>
      </w:r>
    </w:p>
    <w:p w:rsidR="009E52FC" w:rsidRDefault="009E52FC" w:rsidP="009E52FC">
      <w:pPr>
        <w:pStyle w:val="a3"/>
        <w:ind w:firstLine="709"/>
        <w:rPr>
          <w:spacing w:val="2"/>
        </w:rPr>
      </w:pPr>
      <w:r>
        <w:rPr>
          <w:spacing w:val="2"/>
        </w:rPr>
        <w:t>1.3. «Распределение расходов на реализацию ведомственной целевой программы муниципального образования «Город Астрахань» «Строительство, реконструкция и капитальный ремонт объектов образования, физической культуры и спорта города Астрахани» изложить в новой редакции согласно приложению 3 к настоящему постановлению администрации муниципального образования «Город Астрахань».</w:t>
      </w:r>
    </w:p>
    <w:p w:rsidR="009E52FC" w:rsidRDefault="009E52FC" w:rsidP="009E52FC">
      <w:pPr>
        <w:pStyle w:val="a3"/>
        <w:ind w:firstLine="709"/>
      </w:pPr>
      <w:r>
        <w:t>2. Управлению информационной политики администрации муниципального образования «Город Астрахань»:</w:t>
      </w:r>
    </w:p>
    <w:p w:rsidR="009E52FC" w:rsidRDefault="009E52FC" w:rsidP="009E52FC">
      <w:pPr>
        <w:pStyle w:val="a3"/>
        <w:ind w:firstLine="709"/>
      </w:pPr>
      <w:r>
        <w:t>2.1.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9E52FC" w:rsidRDefault="009E52FC" w:rsidP="009E52FC">
      <w:pPr>
        <w:pStyle w:val="a3"/>
        <w:ind w:firstLine="709"/>
      </w:pPr>
      <w:r>
        <w:t xml:space="preserve">2.2.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9E52FC" w:rsidRDefault="009E52FC" w:rsidP="009E52FC">
      <w:pPr>
        <w:pStyle w:val="a3"/>
        <w:ind w:firstLine="709"/>
      </w:pPr>
      <w:r>
        <w:t>3. Управлению контроля и документооборота администрации муниципального образования «Город Астрахань»:</w:t>
      </w:r>
    </w:p>
    <w:p w:rsidR="009E52FC" w:rsidRDefault="009E52FC" w:rsidP="009E52FC">
      <w:pPr>
        <w:pStyle w:val="a3"/>
        <w:ind w:firstLine="709"/>
      </w:pPr>
      <w:r>
        <w:t>3.1.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9E52FC" w:rsidRDefault="009E52FC" w:rsidP="009E52FC">
      <w:pPr>
        <w:pStyle w:val="a3"/>
        <w:ind w:firstLine="709"/>
        <w:rPr>
          <w:spacing w:val="2"/>
        </w:rPr>
      </w:pPr>
      <w:r>
        <w:rPr>
          <w:spacing w:val="2"/>
        </w:rPr>
        <w:t>3.2.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Астраханской области в установленный законом срок.</w:t>
      </w:r>
    </w:p>
    <w:p w:rsidR="009E52FC" w:rsidRDefault="009E52FC" w:rsidP="009E52FC">
      <w:pPr>
        <w:pStyle w:val="a3"/>
        <w:ind w:firstLine="709"/>
      </w:pPr>
      <w:r>
        <w:t>3.3. В течение 10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9E52FC" w:rsidRDefault="009E52FC" w:rsidP="009E52FC">
      <w:pPr>
        <w:pStyle w:val="a3"/>
        <w:ind w:firstLine="709"/>
      </w:pPr>
      <w:r>
        <w:t xml:space="preserve">4.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администрации муниципального образования «Город Астрахань» возложить на начальника управления по капитальному строительству администрации муниципального образования «Город Астрахань».</w:t>
      </w:r>
    </w:p>
    <w:p w:rsidR="009E52FC" w:rsidRDefault="009E52FC" w:rsidP="009E52FC">
      <w:pPr>
        <w:pStyle w:val="a3"/>
        <w:jc w:val="right"/>
      </w:pPr>
      <w:r>
        <w:rPr>
          <w:b/>
          <w:bCs/>
        </w:rPr>
        <w:t>Глава администрации Р.Л. ХАРИСОВ</w:t>
      </w:r>
    </w:p>
    <w:p w:rsidR="009E52FC" w:rsidRDefault="009E52FC" w:rsidP="009E52FC">
      <w:pPr>
        <w:pStyle w:val="a3"/>
      </w:pPr>
    </w:p>
    <w:p w:rsidR="008A25D2" w:rsidRDefault="008A25D2" w:rsidP="009E52FC">
      <w:pPr>
        <w:pStyle w:val="a3"/>
        <w:ind w:left="2835" w:firstLine="0"/>
      </w:pPr>
      <w:r>
        <w:br w:type="page"/>
      </w:r>
    </w:p>
    <w:p w:rsidR="009E52FC" w:rsidRDefault="009E52FC" w:rsidP="009E52FC">
      <w:pPr>
        <w:pStyle w:val="a3"/>
        <w:ind w:left="2835" w:firstLine="0"/>
      </w:pPr>
      <w:r>
        <w:lastRenderedPageBreak/>
        <w:t>Приложение 1 к постановлению администрации</w:t>
      </w:r>
    </w:p>
    <w:p w:rsidR="009E52FC" w:rsidRDefault="009E52FC" w:rsidP="009E52FC">
      <w:pPr>
        <w:pStyle w:val="a3"/>
        <w:ind w:left="2835" w:firstLine="0"/>
      </w:pPr>
      <w:r>
        <w:t>муниципального образования «Город Астрахань»</w:t>
      </w:r>
    </w:p>
    <w:p w:rsidR="009E52FC" w:rsidRDefault="009E52FC" w:rsidP="009E52FC">
      <w:pPr>
        <w:pStyle w:val="a3"/>
        <w:ind w:left="2835" w:firstLine="0"/>
      </w:pPr>
      <w:r>
        <w:t>от 04.02.2019 № 40</w:t>
      </w:r>
    </w:p>
    <w:p w:rsidR="009E52FC" w:rsidRDefault="009E52FC" w:rsidP="009E52FC">
      <w:pPr>
        <w:pStyle w:val="3"/>
      </w:pPr>
      <w:r>
        <w:t>Изменения, вносимые в постановление администрации</w:t>
      </w:r>
    </w:p>
    <w:p w:rsidR="009E52FC" w:rsidRDefault="009E52FC" w:rsidP="009E52FC">
      <w:pPr>
        <w:pStyle w:val="3"/>
      </w:pPr>
      <w:r>
        <w:t>муниципального образования «Город Астрахань» от 04.04.2018 № 231</w:t>
      </w:r>
    </w:p>
    <w:p w:rsidR="009E52FC" w:rsidRDefault="009E52FC" w:rsidP="009E52FC">
      <w:pPr>
        <w:pStyle w:val="3"/>
      </w:pPr>
      <w:r>
        <w:t>«Об утверждении ведомственной целевой программы</w:t>
      </w:r>
    </w:p>
    <w:p w:rsidR="009E52FC" w:rsidRDefault="009E52FC" w:rsidP="009E52FC">
      <w:pPr>
        <w:pStyle w:val="3"/>
      </w:pPr>
      <w:r>
        <w:t>муниципального образования «Город Астрахань»</w:t>
      </w:r>
    </w:p>
    <w:p w:rsidR="009E52FC" w:rsidRDefault="009E52FC" w:rsidP="009E52FC">
      <w:pPr>
        <w:pStyle w:val="3"/>
      </w:pPr>
      <w:r>
        <w:t>«Строительство, реконструкция и капитальный ремонт объектов</w:t>
      </w:r>
    </w:p>
    <w:p w:rsidR="009E52FC" w:rsidRDefault="009E52FC" w:rsidP="009E52FC">
      <w:pPr>
        <w:pStyle w:val="3"/>
      </w:pPr>
      <w:r>
        <w:t>образования, физической культуры и спорта города Астрахани»</w:t>
      </w:r>
    </w:p>
    <w:p w:rsidR="009E52FC" w:rsidRDefault="009E52FC" w:rsidP="009E52FC">
      <w:pPr>
        <w:pStyle w:val="a3"/>
        <w:ind w:firstLine="709"/>
      </w:pPr>
      <w:r>
        <w:t>1. Пункт «Объемы и источники финансирования Программы» паспорта ведомственной целевой программы муниципального образования «Город Астрахань» «Строительство, реконструкция и капитальный ремонт объектов образования, физической культуры и спорта города Астрахани» изложить в следующей редакции:</w:t>
      </w: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26"/>
        <w:gridCol w:w="5404"/>
      </w:tblGrid>
      <w:tr w:rsidR="009E52FC" w:rsidTr="00094105">
        <w:trPr>
          <w:trHeight w:val="113"/>
        </w:trPr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E52FC" w:rsidRDefault="009E52FC" w:rsidP="00094105">
            <w:pPr>
              <w:pStyle w:val="a4"/>
            </w:pPr>
            <w:r>
              <w:t>Объемы и источники</w:t>
            </w:r>
          </w:p>
          <w:p w:rsidR="009E52FC" w:rsidRDefault="009E52FC" w:rsidP="00094105">
            <w:pPr>
              <w:pStyle w:val="a4"/>
            </w:pPr>
            <w:r>
              <w:t>финансирования</w:t>
            </w:r>
          </w:p>
          <w:p w:rsidR="009E52FC" w:rsidRDefault="009E52FC" w:rsidP="00094105">
            <w:pPr>
              <w:pStyle w:val="a4"/>
            </w:pPr>
            <w:r>
              <w:t>Программы</w:t>
            </w:r>
          </w:p>
        </w:tc>
        <w:tc>
          <w:tcPr>
            <w:tcW w:w="5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E52FC" w:rsidRDefault="009E52FC" w:rsidP="00094105">
            <w:pPr>
              <w:pStyle w:val="a4"/>
            </w:pPr>
            <w:r>
              <w:t>Общий объем средств, направляемых на реализацию мероприятий - 1 342 842 518,66 руб., в том числе по годам:</w:t>
            </w:r>
          </w:p>
          <w:p w:rsidR="009E52FC" w:rsidRDefault="009E52FC" w:rsidP="00094105">
            <w:pPr>
              <w:pStyle w:val="a4"/>
            </w:pPr>
            <w:r>
              <w:t>2018 - 286 180 760,46 руб.;</w:t>
            </w:r>
          </w:p>
          <w:p w:rsidR="009E52FC" w:rsidRDefault="009E52FC" w:rsidP="00094105">
            <w:pPr>
              <w:pStyle w:val="a4"/>
            </w:pPr>
            <w:r>
              <w:t>2019 - 594 910 267,20 руб.;</w:t>
            </w:r>
          </w:p>
          <w:p w:rsidR="009E52FC" w:rsidRDefault="009E52FC" w:rsidP="00094105">
            <w:pPr>
              <w:pStyle w:val="a4"/>
            </w:pPr>
            <w:r>
              <w:t>2020 - 461 751 491,00 руб.</w:t>
            </w:r>
          </w:p>
          <w:p w:rsidR="009E52FC" w:rsidRDefault="009E52FC" w:rsidP="00094105">
            <w:pPr>
              <w:pStyle w:val="a4"/>
            </w:pPr>
            <w:r>
              <w:t xml:space="preserve">Из них по источникам финансирования: </w:t>
            </w:r>
          </w:p>
          <w:p w:rsidR="009E52FC" w:rsidRDefault="009E52FC" w:rsidP="00094105">
            <w:pPr>
              <w:pStyle w:val="a4"/>
            </w:pPr>
            <w:r>
              <w:t xml:space="preserve">Средства бюджета МО «Город Астрахань», </w:t>
            </w:r>
          </w:p>
          <w:p w:rsidR="009E52FC" w:rsidRDefault="009E52FC" w:rsidP="00094105">
            <w:pPr>
              <w:pStyle w:val="a4"/>
            </w:pPr>
            <w:r>
              <w:t>всего - 555 555 612,06 руб., в том числе по годам:</w:t>
            </w:r>
          </w:p>
          <w:p w:rsidR="009E52FC" w:rsidRDefault="009E52FC" w:rsidP="00094105">
            <w:pPr>
              <w:pStyle w:val="a4"/>
            </w:pPr>
            <w:r>
              <w:t>2018 - 88 698 496,56 руб.;</w:t>
            </w:r>
          </w:p>
          <w:p w:rsidR="009E52FC" w:rsidRDefault="009E52FC" w:rsidP="00094105">
            <w:pPr>
              <w:pStyle w:val="a4"/>
            </w:pPr>
            <w:r>
              <w:t>2019 - 304 143 524,50 руб.;</w:t>
            </w:r>
          </w:p>
          <w:p w:rsidR="009E52FC" w:rsidRDefault="009E52FC" w:rsidP="00094105">
            <w:pPr>
              <w:pStyle w:val="a4"/>
            </w:pPr>
            <w:r>
              <w:t>2020 - 162 713 591,00 руб.</w:t>
            </w:r>
          </w:p>
          <w:p w:rsidR="009E52FC" w:rsidRDefault="009E52FC" w:rsidP="00094105">
            <w:pPr>
              <w:pStyle w:val="a4"/>
            </w:pPr>
            <w:r>
              <w:t xml:space="preserve">Средства федерального бюджета, </w:t>
            </w:r>
          </w:p>
          <w:p w:rsidR="009E52FC" w:rsidRDefault="009E52FC" w:rsidP="00094105">
            <w:pPr>
              <w:pStyle w:val="a4"/>
            </w:pPr>
            <w:r>
              <w:t>всего - 751 740 099,10 руб., в том числе по годам:</w:t>
            </w:r>
          </w:p>
          <w:p w:rsidR="009E52FC" w:rsidRDefault="009E52FC" w:rsidP="00094105">
            <w:pPr>
              <w:pStyle w:val="a4"/>
            </w:pPr>
            <w:r>
              <w:t>2018 год - 161 935 456,40 руб.;</w:t>
            </w:r>
          </w:p>
          <w:p w:rsidR="009E52FC" w:rsidRDefault="009E52FC" w:rsidP="00094105">
            <w:pPr>
              <w:pStyle w:val="a4"/>
            </w:pPr>
            <w:r>
              <w:t>2019 год - 290 766 742,70 руб.;</w:t>
            </w:r>
          </w:p>
          <w:p w:rsidR="009E52FC" w:rsidRDefault="009E52FC" w:rsidP="00094105">
            <w:pPr>
              <w:pStyle w:val="a4"/>
            </w:pPr>
            <w:r>
              <w:t>2020 год - 299 037 900,00 руб.</w:t>
            </w:r>
          </w:p>
          <w:p w:rsidR="009E52FC" w:rsidRDefault="009E52FC" w:rsidP="00094105">
            <w:pPr>
              <w:pStyle w:val="a4"/>
            </w:pPr>
            <w:r>
              <w:t xml:space="preserve">Средства бюджета Астраханской области, </w:t>
            </w:r>
          </w:p>
          <w:p w:rsidR="009E52FC" w:rsidRDefault="009E52FC" w:rsidP="00094105">
            <w:pPr>
              <w:pStyle w:val="a4"/>
            </w:pPr>
            <w:r>
              <w:t>всего - 35 546 807,50 руб., в том числе по годам:</w:t>
            </w:r>
          </w:p>
          <w:p w:rsidR="009E52FC" w:rsidRDefault="009E52FC" w:rsidP="00094105">
            <w:pPr>
              <w:pStyle w:val="a4"/>
            </w:pPr>
            <w:r>
              <w:t xml:space="preserve">2018 год - 35 546 807,50 руб. </w:t>
            </w:r>
          </w:p>
        </w:tc>
      </w:tr>
    </w:tbl>
    <w:p w:rsidR="009E52FC" w:rsidRDefault="009E52FC" w:rsidP="009E52FC">
      <w:pPr>
        <w:pStyle w:val="a3"/>
      </w:pPr>
    </w:p>
    <w:p w:rsidR="009E52FC" w:rsidRDefault="009E52FC" w:rsidP="009E52FC">
      <w:pPr>
        <w:pStyle w:val="a3"/>
      </w:pPr>
    </w:p>
    <w:p w:rsidR="009E52FC" w:rsidRPr="009E52FC" w:rsidRDefault="009E52FC" w:rsidP="009E52FC">
      <w:pPr>
        <w:pStyle w:val="a3"/>
        <w:spacing w:line="240" w:lineRule="auto"/>
        <w:ind w:firstLineChars="709" w:firstLine="1305"/>
      </w:pPr>
      <w:r w:rsidRPr="009E52FC">
        <w:t>2. Раздел 9 «Обоснование потребностей в необходимых ресурсах» ведомственной целевой программы муниципального образования «Город Астрахань» «Строительство, реконструкция и капитальный ремонт объектов образования, физической культуры и спорта города Астрахани» изложить в следующей редакции:</w:t>
      </w:r>
    </w:p>
    <w:p w:rsidR="009E52FC" w:rsidRPr="009E52FC" w:rsidRDefault="009E52FC" w:rsidP="009E52FC">
      <w:pPr>
        <w:pStyle w:val="a3"/>
        <w:spacing w:line="240" w:lineRule="auto"/>
        <w:ind w:firstLineChars="709" w:firstLine="1305"/>
      </w:pPr>
      <w:r w:rsidRPr="009E52FC">
        <w:t>«9. Обоснование потребностей в необходимых ресурсах.</w:t>
      </w:r>
    </w:p>
    <w:p w:rsidR="009E52FC" w:rsidRPr="009E52FC" w:rsidRDefault="009E52FC" w:rsidP="009E52FC">
      <w:pPr>
        <w:pStyle w:val="a3"/>
        <w:spacing w:line="240" w:lineRule="auto"/>
        <w:ind w:firstLineChars="709" w:firstLine="1305"/>
      </w:pPr>
      <w:r w:rsidRPr="009E52FC">
        <w:t>Общий объем средств, направляемых на реализацию мероприятий Программы, 1 342 842 518,66 руб., в том числе по годам:</w:t>
      </w:r>
    </w:p>
    <w:p w:rsidR="009E52FC" w:rsidRPr="009E52FC" w:rsidRDefault="009E52FC" w:rsidP="009E52FC">
      <w:pPr>
        <w:pStyle w:val="a3"/>
        <w:spacing w:line="240" w:lineRule="auto"/>
        <w:ind w:firstLineChars="709" w:firstLine="1305"/>
      </w:pPr>
      <w:r w:rsidRPr="009E52FC">
        <w:t>2018 год - 286 180 760,46 руб.;</w:t>
      </w:r>
    </w:p>
    <w:p w:rsidR="009E52FC" w:rsidRPr="009E52FC" w:rsidRDefault="009E52FC" w:rsidP="009E52FC">
      <w:pPr>
        <w:pStyle w:val="a3"/>
        <w:spacing w:line="240" w:lineRule="auto"/>
        <w:ind w:firstLineChars="709" w:firstLine="1305"/>
      </w:pPr>
      <w:r w:rsidRPr="009E52FC">
        <w:t>2019 год - 594 910 267,20 руб.;</w:t>
      </w:r>
    </w:p>
    <w:p w:rsidR="009E52FC" w:rsidRPr="009E52FC" w:rsidRDefault="009E52FC" w:rsidP="009E52FC">
      <w:pPr>
        <w:pStyle w:val="a3"/>
        <w:spacing w:line="240" w:lineRule="auto"/>
        <w:ind w:firstLineChars="709" w:firstLine="1305"/>
      </w:pPr>
      <w:r w:rsidRPr="009E52FC">
        <w:t>2020 год - 461 751 491,00 руб.</w:t>
      </w:r>
    </w:p>
    <w:p w:rsidR="00984FF0" w:rsidRPr="009E52FC" w:rsidRDefault="009E52FC" w:rsidP="009E52FC">
      <w:pPr>
        <w:spacing w:line="240" w:lineRule="auto"/>
        <w:ind w:firstLineChars="709" w:firstLine="1276"/>
        <w:rPr>
          <w:rFonts w:ascii="Arial" w:hAnsi="Arial" w:cs="Arial"/>
          <w:sz w:val="18"/>
          <w:szCs w:val="18"/>
        </w:rPr>
      </w:pPr>
      <w:r w:rsidRPr="009E52FC">
        <w:rPr>
          <w:rFonts w:ascii="Arial" w:hAnsi="Arial" w:cs="Arial"/>
          <w:sz w:val="18"/>
          <w:szCs w:val="18"/>
        </w:rPr>
        <w:t>Объем финансирования подлежит уточнению исходя из возможностей всех уровней бюджетов с корректировкой программных мероприятий, результатов их реализации и оценки эффективности</w:t>
      </w:r>
      <w:proofErr w:type="gramStart"/>
      <w:r w:rsidRPr="009E52FC">
        <w:rPr>
          <w:rFonts w:ascii="Arial" w:hAnsi="Arial" w:cs="Arial"/>
          <w:sz w:val="18"/>
          <w:szCs w:val="18"/>
        </w:rPr>
        <w:t>.».</w:t>
      </w:r>
      <w:proofErr w:type="gramEnd"/>
    </w:p>
    <w:sectPr w:rsidR="00984FF0" w:rsidRPr="009E52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2FC"/>
    <w:rsid w:val="008A25D2"/>
    <w:rsid w:val="00984FF0"/>
    <w:rsid w:val="009E5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2FC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9E52FC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9E52FC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9E52FC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2FC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9E52FC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9E52FC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9E52FC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855</Words>
  <Characters>4874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2019-02-06T12:08:00Z</dcterms:created>
  <dcterms:modified xsi:type="dcterms:W3CDTF">2019-02-07T05:30:00Z</dcterms:modified>
</cp:coreProperties>
</file>